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9" w:line="224" w:lineRule="auto"/>
        <w:ind w:left="469"/>
        <w:rPr>
          <w:rFonts w:ascii="黑体" w:hAnsi="黑体" w:eastAsia="黑体" w:cs="黑体"/>
          <w:sz w:val="35"/>
          <w:szCs w:val="35"/>
        </w:rPr>
      </w:pPr>
      <w:r>
        <w:rPr>
          <w:rFonts w:ascii="黑体" w:hAnsi="黑体" w:eastAsia="黑体" w:cs="黑体"/>
          <w:b/>
          <w:bCs/>
          <w:spacing w:val="-34"/>
          <w:sz w:val="35"/>
          <w:szCs w:val="35"/>
        </w:rPr>
        <w:t>附件：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143" w:line="219" w:lineRule="auto"/>
        <w:ind w:left="3541"/>
        <w:jc w:val="both"/>
        <w:rPr>
          <w:rFonts w:ascii="宋体" w:hAnsi="宋体" w:eastAsia="宋体" w:cs="宋体"/>
          <w:sz w:val="44"/>
          <w:szCs w:val="44"/>
        </w:rPr>
      </w:pPr>
      <w:bookmarkStart w:id="0" w:name="_GoBack"/>
      <w:r>
        <w:rPr>
          <w:rFonts w:ascii="宋体" w:hAnsi="宋体" w:eastAsia="宋体" w:cs="宋体"/>
          <w:b/>
          <w:bCs/>
          <w:spacing w:val="-9"/>
          <w:sz w:val="44"/>
          <w:szCs w:val="44"/>
        </w:rPr>
        <w:t>公平竞争审查表</w:t>
      </w:r>
    </w:p>
    <w:bookmarkEnd w:id="0"/>
    <w:p>
      <w:pPr>
        <w:spacing w:before="128" w:line="216" w:lineRule="auto"/>
        <w:ind w:firstLine="5760" w:firstLineChars="200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11"/>
          <w:sz w:val="31"/>
          <w:szCs w:val="31"/>
        </w:rPr>
        <w:t>年</w:t>
      </w:r>
      <w:r>
        <w:rPr>
          <w:rFonts w:ascii="宋体" w:hAnsi="宋体" w:eastAsia="宋体" w:cs="宋体"/>
          <w:spacing w:val="47"/>
          <w:sz w:val="31"/>
          <w:szCs w:val="31"/>
        </w:rPr>
        <w:t xml:space="preserve">  </w:t>
      </w:r>
      <w:r>
        <w:rPr>
          <w:rFonts w:ascii="宋体" w:hAnsi="宋体" w:eastAsia="宋体" w:cs="宋体"/>
          <w:spacing w:val="-11"/>
          <w:sz w:val="31"/>
          <w:szCs w:val="31"/>
        </w:rPr>
        <w:t>月</w:t>
      </w:r>
      <w:r>
        <w:rPr>
          <w:rFonts w:ascii="宋体" w:hAnsi="宋体" w:eastAsia="宋体" w:cs="宋体"/>
          <w:spacing w:val="50"/>
          <w:sz w:val="31"/>
          <w:szCs w:val="31"/>
        </w:rPr>
        <w:t xml:space="preserve">   </w:t>
      </w:r>
      <w:r>
        <w:rPr>
          <w:rFonts w:ascii="宋体" w:hAnsi="宋体" w:eastAsia="宋体" w:cs="宋体"/>
          <w:spacing w:val="-11"/>
          <w:position w:val="1"/>
          <w:sz w:val="24"/>
          <w:szCs w:val="24"/>
        </w:rPr>
        <w:t>日</w:t>
      </w:r>
    </w:p>
    <w:tbl>
      <w:tblPr>
        <w:tblStyle w:val="6"/>
        <w:tblW w:w="913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3"/>
        <w:gridCol w:w="1778"/>
        <w:gridCol w:w="872"/>
        <w:gridCol w:w="1066"/>
        <w:gridCol w:w="1179"/>
        <w:gridCol w:w="962"/>
        <w:gridCol w:w="16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" w:hRule="atLeast"/>
          <w:jc w:val="center"/>
        </w:trPr>
        <w:tc>
          <w:tcPr>
            <w:tcW w:w="1603" w:type="dxa"/>
            <w:vAlign w:val="top"/>
          </w:tcPr>
          <w:p>
            <w:pPr>
              <w:pStyle w:val="5"/>
              <w:spacing w:before="148" w:line="663" w:lineRule="exact"/>
              <w:ind w:left="95"/>
              <w:jc w:val="center"/>
            </w:pPr>
            <w:r>
              <w:rPr>
                <w:spacing w:val="3"/>
                <w:position w:val="26"/>
              </w:rPr>
              <w:t>政策措施</w:t>
            </w:r>
          </w:p>
          <w:p>
            <w:pPr>
              <w:pStyle w:val="5"/>
              <w:spacing w:line="221" w:lineRule="auto"/>
              <w:ind w:left="225"/>
              <w:jc w:val="center"/>
            </w:pPr>
            <w:r>
              <w:rPr>
                <w:spacing w:val="7"/>
              </w:rPr>
              <w:t>名称</w:t>
            </w:r>
          </w:p>
        </w:tc>
        <w:tc>
          <w:tcPr>
            <w:tcW w:w="7527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  <w:jc w:val="center"/>
        </w:trPr>
        <w:tc>
          <w:tcPr>
            <w:tcW w:w="1603" w:type="dxa"/>
            <w:vAlign w:val="top"/>
          </w:tcPr>
          <w:p>
            <w:pPr>
              <w:pStyle w:val="5"/>
              <w:spacing w:before="184" w:line="600" w:lineRule="exact"/>
              <w:ind w:left="175"/>
            </w:pPr>
            <w:r>
              <w:rPr>
                <w:spacing w:val="2"/>
                <w:position w:val="21"/>
              </w:rPr>
              <w:t>涉及行业</w:t>
            </w:r>
          </w:p>
          <w:p>
            <w:pPr>
              <w:pStyle w:val="5"/>
              <w:spacing w:line="220" w:lineRule="auto"/>
              <w:ind w:left="404"/>
            </w:pPr>
            <w:r>
              <w:rPr>
                <w:spacing w:val="-7"/>
              </w:rPr>
              <w:t>领</w:t>
            </w:r>
            <w:r>
              <w:rPr>
                <w:spacing w:val="34"/>
              </w:rPr>
              <w:t xml:space="preserve"> </w:t>
            </w:r>
            <w:r>
              <w:rPr>
                <w:spacing w:val="-7"/>
              </w:rPr>
              <w:t>域</w:t>
            </w:r>
          </w:p>
        </w:tc>
        <w:tc>
          <w:tcPr>
            <w:tcW w:w="7527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  <w:jc w:val="center"/>
        </w:trPr>
        <w:tc>
          <w:tcPr>
            <w:tcW w:w="1603" w:type="dxa"/>
            <w:vAlign w:val="top"/>
          </w:tcPr>
          <w:p>
            <w:pPr>
              <w:spacing w:line="38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101" w:line="220" w:lineRule="auto"/>
              <w:ind w:left="484"/>
            </w:pPr>
            <w:r>
              <w:rPr>
                <w:spacing w:val="17"/>
              </w:rPr>
              <w:t>性质</w:t>
            </w:r>
          </w:p>
        </w:tc>
        <w:tc>
          <w:tcPr>
            <w:tcW w:w="2650" w:type="dxa"/>
            <w:gridSpan w:val="2"/>
            <w:tcBorders>
              <w:right w:val="nil"/>
            </w:tcBorders>
            <w:vAlign w:val="top"/>
          </w:tcPr>
          <w:p>
            <w:pPr>
              <w:pStyle w:val="5"/>
              <w:spacing w:before="194" w:line="620" w:lineRule="exact"/>
              <w:ind w:left="82"/>
            </w:pPr>
            <w:r>
              <w:rPr>
                <w:spacing w:val="6"/>
                <w:position w:val="23"/>
              </w:rPr>
              <w:t>行政法规草案□</w:t>
            </w:r>
          </w:p>
          <w:p>
            <w:pPr>
              <w:pStyle w:val="5"/>
              <w:spacing w:line="219" w:lineRule="auto"/>
              <w:ind w:left="82"/>
            </w:pPr>
            <w:r>
              <w:rPr>
                <w:spacing w:val="7"/>
              </w:rPr>
              <w:t>规范性文件口</w:t>
            </w:r>
          </w:p>
        </w:tc>
        <w:tc>
          <w:tcPr>
            <w:tcW w:w="3207" w:type="dxa"/>
            <w:gridSpan w:val="3"/>
            <w:tcBorders>
              <w:left w:val="nil"/>
              <w:right w:val="nil"/>
            </w:tcBorders>
            <w:vAlign w:val="top"/>
          </w:tcPr>
          <w:p>
            <w:pPr>
              <w:pStyle w:val="5"/>
              <w:spacing w:before="184" w:line="631" w:lineRule="exact"/>
              <w:ind w:left="347"/>
            </w:pPr>
            <w:r>
              <w:rPr>
                <w:spacing w:val="5"/>
                <w:position w:val="24"/>
              </w:rPr>
              <w:t>地方性法规草案口</w:t>
            </w:r>
          </w:p>
          <w:p>
            <w:pPr>
              <w:pStyle w:val="5"/>
              <w:spacing w:line="220" w:lineRule="auto"/>
              <w:ind w:left="517"/>
            </w:pPr>
            <w:r>
              <w:rPr>
                <w:spacing w:val="6"/>
              </w:rPr>
              <w:t>其他政策措施□</w:t>
            </w:r>
          </w:p>
        </w:tc>
        <w:tc>
          <w:tcPr>
            <w:tcW w:w="1670" w:type="dxa"/>
            <w:tcBorders>
              <w:left w:val="nil"/>
            </w:tcBorders>
            <w:vAlign w:val="top"/>
          </w:tcPr>
          <w:p>
            <w:pPr>
              <w:pStyle w:val="5"/>
              <w:spacing w:before="162" w:line="219" w:lineRule="auto"/>
              <w:ind w:left="340"/>
            </w:pPr>
            <w:r>
              <w:rPr>
                <w:spacing w:val="15"/>
              </w:rPr>
              <w:t>规章口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  <w:jc w:val="center"/>
        </w:trPr>
        <w:tc>
          <w:tcPr>
            <w:tcW w:w="1603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225" w:line="629" w:lineRule="exact"/>
              <w:ind w:left="484"/>
            </w:pPr>
            <w:r>
              <w:rPr>
                <w:spacing w:val="7"/>
                <w:position w:val="24"/>
              </w:rPr>
              <w:t>起草</w:t>
            </w:r>
          </w:p>
          <w:p>
            <w:pPr>
              <w:pStyle w:val="5"/>
              <w:spacing w:before="1" w:line="218" w:lineRule="auto"/>
              <w:ind w:left="484"/>
            </w:pPr>
            <w:r>
              <w:rPr>
                <w:spacing w:val="10"/>
              </w:rPr>
              <w:t>机构</w:t>
            </w:r>
          </w:p>
        </w:tc>
        <w:tc>
          <w:tcPr>
            <w:tcW w:w="1778" w:type="dxa"/>
            <w:vAlign w:val="top"/>
          </w:tcPr>
          <w:p>
            <w:pPr>
              <w:pStyle w:val="5"/>
              <w:spacing w:before="220" w:line="221" w:lineRule="auto"/>
              <w:ind w:left="572"/>
            </w:pPr>
            <w:r>
              <w:rPr>
                <w:spacing w:val="7"/>
              </w:rPr>
              <w:t>名称</w:t>
            </w:r>
          </w:p>
        </w:tc>
        <w:tc>
          <w:tcPr>
            <w:tcW w:w="5749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  <w:jc w:val="center"/>
        </w:trPr>
        <w:tc>
          <w:tcPr>
            <w:tcW w:w="16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pStyle w:val="5"/>
              <w:spacing w:before="190" w:line="221" w:lineRule="auto"/>
              <w:ind w:left="412"/>
            </w:pPr>
            <w:r>
              <w:rPr>
                <w:spacing w:val="4"/>
              </w:rPr>
              <w:t>联系人</w:t>
            </w:r>
          </w:p>
        </w:tc>
        <w:tc>
          <w:tcPr>
            <w:tcW w:w="193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5"/>
              <w:spacing w:before="190" w:line="221" w:lineRule="auto"/>
              <w:ind w:left="276"/>
            </w:pPr>
            <w:r>
              <w:rPr>
                <w:spacing w:val="6"/>
              </w:rPr>
              <w:t>电话</w:t>
            </w:r>
          </w:p>
        </w:tc>
        <w:tc>
          <w:tcPr>
            <w:tcW w:w="263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603" w:type="dxa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before="178" w:line="648" w:lineRule="exact"/>
              <w:ind w:left="484"/>
            </w:pPr>
            <w:r>
              <w:rPr>
                <w:spacing w:val="7"/>
                <w:position w:val="25"/>
              </w:rPr>
              <w:t>审查</w:t>
            </w:r>
          </w:p>
          <w:p>
            <w:pPr>
              <w:pStyle w:val="5"/>
              <w:spacing w:before="1" w:line="218" w:lineRule="auto"/>
              <w:ind w:left="484"/>
            </w:pPr>
            <w:r>
              <w:rPr>
                <w:spacing w:val="10"/>
              </w:rPr>
              <w:t>机构</w:t>
            </w:r>
          </w:p>
        </w:tc>
        <w:tc>
          <w:tcPr>
            <w:tcW w:w="1778" w:type="dxa"/>
            <w:vAlign w:val="top"/>
          </w:tcPr>
          <w:p>
            <w:pPr>
              <w:pStyle w:val="5"/>
              <w:spacing w:before="172" w:line="221" w:lineRule="auto"/>
              <w:ind w:left="572"/>
            </w:pPr>
            <w:r>
              <w:rPr>
                <w:spacing w:val="7"/>
              </w:rPr>
              <w:t>名称</w:t>
            </w:r>
          </w:p>
        </w:tc>
        <w:tc>
          <w:tcPr>
            <w:tcW w:w="5749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jc w:val="center"/>
        </w:trPr>
        <w:tc>
          <w:tcPr>
            <w:tcW w:w="16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78" w:type="dxa"/>
            <w:vAlign w:val="top"/>
          </w:tcPr>
          <w:p>
            <w:pPr>
              <w:pStyle w:val="5"/>
              <w:spacing w:before="191" w:line="221" w:lineRule="auto"/>
              <w:ind w:left="412"/>
            </w:pPr>
            <w:r>
              <w:rPr>
                <w:spacing w:val="4"/>
              </w:rPr>
              <w:t>联系人</w:t>
            </w:r>
          </w:p>
        </w:tc>
        <w:tc>
          <w:tcPr>
            <w:tcW w:w="193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79" w:type="dxa"/>
            <w:vAlign w:val="top"/>
          </w:tcPr>
          <w:p>
            <w:pPr>
              <w:pStyle w:val="5"/>
              <w:spacing w:before="191" w:line="221" w:lineRule="auto"/>
              <w:ind w:left="276"/>
            </w:pPr>
            <w:r>
              <w:rPr>
                <w:spacing w:val="6"/>
              </w:rPr>
              <w:t>电话</w:t>
            </w:r>
          </w:p>
        </w:tc>
        <w:tc>
          <w:tcPr>
            <w:tcW w:w="263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1603" w:type="dxa"/>
            <w:vMerge w:val="restart"/>
            <w:tcBorders>
              <w:bottom w:val="nil"/>
            </w:tcBorders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</w:p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101" w:line="621" w:lineRule="exact"/>
              <w:ind w:left="175"/>
            </w:pPr>
            <w:r>
              <w:rPr>
                <w:spacing w:val="3"/>
                <w:position w:val="23"/>
              </w:rPr>
              <w:t>征求意见</w:t>
            </w:r>
          </w:p>
          <w:p>
            <w:pPr>
              <w:pStyle w:val="5"/>
              <w:spacing w:line="220" w:lineRule="auto"/>
              <w:ind w:left="484"/>
            </w:pPr>
            <w:r>
              <w:rPr>
                <w:spacing w:val="6"/>
              </w:rPr>
              <w:t>情况</w:t>
            </w:r>
          </w:p>
        </w:tc>
        <w:tc>
          <w:tcPr>
            <w:tcW w:w="7527" w:type="dxa"/>
            <w:gridSpan w:val="6"/>
            <w:vAlign w:val="top"/>
          </w:tcPr>
          <w:p>
            <w:pPr>
              <w:pStyle w:val="5"/>
              <w:spacing w:before="188" w:line="224" w:lineRule="auto"/>
              <w:ind w:left="82"/>
            </w:pPr>
            <w:r>
              <w:rPr>
                <w:spacing w:val="4"/>
              </w:rPr>
              <w:t>征求利害关系人意见口</w:t>
            </w:r>
            <w:r>
              <w:rPr>
                <w:spacing w:val="118"/>
              </w:rPr>
              <w:t xml:space="preserve"> </w:t>
            </w:r>
            <w:r>
              <w:rPr>
                <w:spacing w:val="4"/>
              </w:rPr>
              <w:t>向社会公平征求意见□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8" w:hRule="atLeast"/>
          <w:jc w:val="center"/>
        </w:trPr>
        <w:tc>
          <w:tcPr>
            <w:tcW w:w="160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27" w:type="dxa"/>
            <w:gridSpan w:val="6"/>
            <w:vAlign w:val="top"/>
          </w:tcPr>
          <w:p>
            <w:pPr>
              <w:pStyle w:val="5"/>
              <w:spacing w:before="216" w:line="219" w:lineRule="auto"/>
              <w:ind w:left="82"/>
            </w:pPr>
            <w:r>
              <w:rPr>
                <w:spacing w:val="3"/>
              </w:rPr>
              <w:t>具体情况(时间、对象、意见反馈和采纳情况)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0" w:hRule="atLeast"/>
          <w:jc w:val="center"/>
        </w:trPr>
        <w:tc>
          <w:tcPr>
            <w:tcW w:w="1603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100" w:line="619" w:lineRule="exact"/>
              <w:ind w:right="29"/>
              <w:jc w:val="center"/>
            </w:pPr>
            <w:r>
              <w:rPr>
                <w:spacing w:val="-9"/>
                <w:position w:val="23"/>
              </w:rPr>
              <w:t>专家咨询</w:t>
            </w:r>
          </w:p>
          <w:p>
            <w:pPr>
              <w:pStyle w:val="5"/>
              <w:spacing w:line="219" w:lineRule="auto"/>
              <w:jc w:val="right"/>
            </w:pPr>
            <w:r>
              <w:rPr>
                <w:spacing w:val="4"/>
              </w:rPr>
              <w:t>意见(可选)</w:t>
            </w:r>
          </w:p>
        </w:tc>
        <w:tc>
          <w:tcPr>
            <w:tcW w:w="7527" w:type="dxa"/>
            <w:gridSpan w:val="6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/>
    <w:p/>
    <w:p/>
    <w:p/>
    <w:tbl>
      <w:tblPr>
        <w:tblStyle w:val="6"/>
        <w:tblW w:w="968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55"/>
        <w:gridCol w:w="9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9689" w:type="dxa"/>
            <w:gridSpan w:val="2"/>
            <w:vAlign w:val="top"/>
          </w:tcPr>
          <w:p>
            <w:pPr>
              <w:pStyle w:val="5"/>
              <w:spacing w:before="190" w:line="218" w:lineRule="auto"/>
              <w:ind w:left="3619"/>
              <w:rPr>
                <w:sz w:val="32"/>
                <w:szCs w:val="32"/>
              </w:rPr>
            </w:pPr>
            <w:r>
              <w:rPr>
                <w:b/>
                <w:bCs/>
                <w:spacing w:val="-18"/>
                <w:sz w:val="32"/>
                <w:szCs w:val="32"/>
              </w:rPr>
              <w:t>竞</w:t>
            </w:r>
            <w:r>
              <w:rPr>
                <w:spacing w:val="19"/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18"/>
                <w:sz w:val="32"/>
                <w:szCs w:val="32"/>
              </w:rPr>
              <w:t>争</w:t>
            </w:r>
            <w:r>
              <w:rPr>
                <w:spacing w:val="12"/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18"/>
                <w:sz w:val="32"/>
                <w:szCs w:val="32"/>
              </w:rPr>
              <w:t>影</w:t>
            </w:r>
            <w:r>
              <w:rPr>
                <w:spacing w:val="9"/>
                <w:sz w:val="32"/>
                <w:szCs w:val="32"/>
              </w:rPr>
              <w:t xml:space="preserve">  </w:t>
            </w:r>
            <w:r>
              <w:rPr>
                <w:b/>
                <w:bCs/>
                <w:spacing w:val="-18"/>
                <w:sz w:val="32"/>
                <w:szCs w:val="32"/>
              </w:rPr>
              <w:t>响</w:t>
            </w:r>
            <w:r>
              <w:rPr>
                <w:spacing w:val="14"/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18"/>
                <w:sz w:val="32"/>
                <w:szCs w:val="32"/>
              </w:rPr>
              <w:t>评</w:t>
            </w:r>
            <w:r>
              <w:rPr>
                <w:spacing w:val="13"/>
                <w:sz w:val="32"/>
                <w:szCs w:val="32"/>
              </w:rPr>
              <w:t xml:space="preserve"> </w:t>
            </w:r>
            <w:r>
              <w:rPr>
                <w:b/>
                <w:bCs/>
                <w:spacing w:val="-18"/>
                <w:sz w:val="32"/>
                <w:szCs w:val="32"/>
              </w:rPr>
              <w:t>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8755" w:type="dxa"/>
            <w:vAlign w:val="top"/>
          </w:tcPr>
          <w:p>
            <w:pPr>
              <w:pStyle w:val="5"/>
              <w:spacing w:before="189" w:line="219" w:lineRule="auto"/>
              <w:ind w:left="109"/>
              <w:rPr>
                <w:sz w:val="32"/>
                <w:szCs w:val="32"/>
              </w:rPr>
            </w:pPr>
            <w:r>
              <w:rPr>
                <w:b/>
                <w:bCs/>
                <w:spacing w:val="-4"/>
                <w:sz w:val="32"/>
                <w:szCs w:val="32"/>
              </w:rPr>
              <w:t>一、是否违反市场准入与退出标准</w:t>
            </w:r>
          </w:p>
        </w:tc>
        <w:tc>
          <w:tcPr>
            <w:tcW w:w="934" w:type="dxa"/>
            <w:vAlign w:val="top"/>
          </w:tcPr>
          <w:p>
            <w:pPr>
              <w:pStyle w:val="5"/>
              <w:spacing w:before="195" w:line="220" w:lineRule="auto"/>
              <w:ind w:left="59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是/否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8755" w:type="dxa"/>
            <w:vAlign w:val="top"/>
          </w:tcPr>
          <w:p>
            <w:pPr>
              <w:pStyle w:val="5"/>
              <w:spacing w:before="184" w:line="219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1.设置不合理和歧视性的准入和退出条件</w:t>
            </w:r>
          </w:p>
        </w:tc>
        <w:tc>
          <w:tcPr>
            <w:tcW w:w="9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8755" w:type="dxa"/>
            <w:vAlign w:val="top"/>
          </w:tcPr>
          <w:p>
            <w:pPr>
              <w:pStyle w:val="5"/>
              <w:spacing w:before="195" w:line="219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2.未经公平竞争授予经营者特许经营权</w:t>
            </w:r>
          </w:p>
        </w:tc>
        <w:tc>
          <w:tcPr>
            <w:tcW w:w="9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8755" w:type="dxa"/>
            <w:vAlign w:val="top"/>
          </w:tcPr>
          <w:p>
            <w:pPr>
              <w:pStyle w:val="5"/>
              <w:spacing w:before="193" w:line="219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3.限定经营、购买、使用特定经营者提供的商品和服务</w:t>
            </w:r>
          </w:p>
        </w:tc>
        <w:tc>
          <w:tcPr>
            <w:tcW w:w="9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8755" w:type="dxa"/>
            <w:vAlign w:val="top"/>
          </w:tcPr>
          <w:p>
            <w:pPr>
              <w:pStyle w:val="5"/>
              <w:spacing w:before="164" w:line="219" w:lineRule="auto"/>
              <w:jc w:val="both"/>
              <w:rPr>
                <w:sz w:val="32"/>
                <w:szCs w:val="32"/>
              </w:rPr>
            </w:pPr>
            <w:r>
              <w:rPr>
                <w:spacing w:val="-29"/>
                <w:w w:val="96"/>
                <w:sz w:val="32"/>
                <w:szCs w:val="32"/>
              </w:rPr>
              <w:t>4.设置没有法律法</w:t>
            </w:r>
            <w:r>
              <w:rPr>
                <w:spacing w:val="-28"/>
                <w:w w:val="96"/>
                <w:sz w:val="32"/>
                <w:szCs w:val="32"/>
              </w:rPr>
              <w:t>规依据的审批或者具有行政审批性质的事前备案程</w:t>
            </w:r>
            <w:r>
              <w:rPr>
                <w:spacing w:val="-19"/>
                <w:w w:val="96"/>
                <w:sz w:val="32"/>
                <w:szCs w:val="32"/>
              </w:rPr>
              <w:t>序</w:t>
            </w:r>
          </w:p>
        </w:tc>
        <w:tc>
          <w:tcPr>
            <w:tcW w:w="9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8755" w:type="dxa"/>
            <w:vAlign w:val="top"/>
          </w:tcPr>
          <w:p>
            <w:pPr>
              <w:pStyle w:val="5"/>
              <w:spacing w:before="156" w:line="219" w:lineRule="auto"/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5.对市场准入负面清单以外的行业、领域、业务设置审批程序</w:t>
            </w:r>
          </w:p>
        </w:tc>
        <w:tc>
          <w:tcPr>
            <w:tcW w:w="9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8755" w:type="dxa"/>
            <w:vAlign w:val="top"/>
          </w:tcPr>
          <w:p>
            <w:pPr>
              <w:pStyle w:val="5"/>
              <w:spacing w:before="191" w:line="219" w:lineRule="auto"/>
              <w:ind w:left="109"/>
              <w:rPr>
                <w:sz w:val="32"/>
                <w:szCs w:val="32"/>
              </w:rPr>
            </w:pPr>
            <w:r>
              <w:rPr>
                <w:b/>
                <w:bCs/>
                <w:spacing w:val="-3"/>
                <w:sz w:val="32"/>
                <w:szCs w:val="32"/>
              </w:rPr>
              <w:t>二、是否违反商品要素自由流通标准</w:t>
            </w:r>
          </w:p>
        </w:tc>
        <w:tc>
          <w:tcPr>
            <w:tcW w:w="934" w:type="dxa"/>
            <w:vAlign w:val="top"/>
          </w:tcPr>
          <w:p>
            <w:pPr>
              <w:pStyle w:val="5"/>
              <w:spacing w:before="197" w:line="220" w:lineRule="auto"/>
              <w:ind w:left="59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是/否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8755" w:type="dxa"/>
            <w:vAlign w:val="top"/>
          </w:tcPr>
          <w:p>
            <w:pPr>
              <w:pStyle w:val="5"/>
              <w:spacing w:before="194" w:line="218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1.对外地和进口商品、服务实行歧视性价格或补贴政策</w:t>
            </w:r>
          </w:p>
        </w:tc>
        <w:tc>
          <w:tcPr>
            <w:tcW w:w="9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8755" w:type="dxa"/>
            <w:vAlign w:val="top"/>
          </w:tcPr>
          <w:p>
            <w:pPr>
              <w:pStyle w:val="5"/>
              <w:spacing w:before="195" w:line="219" w:lineRule="auto"/>
              <w:jc w:val="both"/>
              <w:rPr>
                <w:sz w:val="32"/>
                <w:szCs w:val="32"/>
              </w:rPr>
            </w:pPr>
            <w:r>
              <w:rPr>
                <w:spacing w:val="-11"/>
                <w:sz w:val="32"/>
                <w:szCs w:val="32"/>
              </w:rPr>
              <w:t>2.限制外地和进口商品、服务进入本地市场或阻碍本地商品</w:t>
            </w:r>
            <w:r>
              <w:rPr>
                <w:spacing w:val="-12"/>
                <w:sz w:val="32"/>
                <w:szCs w:val="32"/>
              </w:rPr>
              <w:t>运出</w:t>
            </w:r>
          </w:p>
        </w:tc>
        <w:tc>
          <w:tcPr>
            <w:tcW w:w="9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8755" w:type="dxa"/>
            <w:vAlign w:val="top"/>
          </w:tcPr>
          <w:p>
            <w:pPr>
              <w:pStyle w:val="5"/>
              <w:spacing w:before="196" w:line="219" w:lineRule="auto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3.排斥或限制外地经营者参加本地招标投标活动</w:t>
            </w:r>
          </w:p>
        </w:tc>
        <w:tc>
          <w:tcPr>
            <w:tcW w:w="9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8755" w:type="dxa"/>
            <w:vAlign w:val="top"/>
          </w:tcPr>
          <w:p>
            <w:pPr>
              <w:pStyle w:val="5"/>
              <w:spacing w:before="196" w:line="219" w:lineRule="auto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4.排斥限制或强制外地经营者在本地投资或</w:t>
            </w:r>
            <w:r>
              <w:rPr>
                <w:sz w:val="32"/>
                <w:szCs w:val="32"/>
              </w:rPr>
              <w:t>设立分支机构</w:t>
            </w:r>
          </w:p>
        </w:tc>
        <w:tc>
          <w:tcPr>
            <w:tcW w:w="9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8755" w:type="dxa"/>
            <w:vAlign w:val="top"/>
          </w:tcPr>
          <w:p>
            <w:pPr>
              <w:pStyle w:val="5"/>
              <w:spacing w:before="197" w:line="219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5.对外地经营者在本地投资或设立的分支机构实行歧视性待遇</w:t>
            </w:r>
          </w:p>
        </w:tc>
        <w:tc>
          <w:tcPr>
            <w:tcW w:w="9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  <w:jc w:val="center"/>
        </w:trPr>
        <w:tc>
          <w:tcPr>
            <w:tcW w:w="8755" w:type="dxa"/>
            <w:vAlign w:val="top"/>
          </w:tcPr>
          <w:p>
            <w:pPr>
              <w:pStyle w:val="5"/>
              <w:spacing w:before="163" w:line="219" w:lineRule="auto"/>
              <w:ind w:left="109"/>
              <w:rPr>
                <w:sz w:val="32"/>
                <w:szCs w:val="32"/>
              </w:rPr>
            </w:pPr>
            <w:r>
              <w:rPr>
                <w:b/>
                <w:bCs/>
                <w:spacing w:val="-5"/>
                <w:sz w:val="32"/>
                <w:szCs w:val="32"/>
              </w:rPr>
              <w:t>三、是否违反影响生产经营成本标准</w:t>
            </w:r>
          </w:p>
        </w:tc>
        <w:tc>
          <w:tcPr>
            <w:tcW w:w="934" w:type="dxa"/>
            <w:vAlign w:val="top"/>
          </w:tcPr>
          <w:p>
            <w:pPr>
              <w:pStyle w:val="5"/>
              <w:spacing w:before="171" w:line="220" w:lineRule="auto"/>
              <w:ind w:left="59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是/否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755" w:type="dxa"/>
            <w:vAlign w:val="top"/>
          </w:tcPr>
          <w:p>
            <w:pPr>
              <w:pStyle w:val="5"/>
              <w:spacing w:before="190" w:line="219" w:lineRule="auto"/>
              <w:ind w:left="104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1.违法给予特定经营者优惠政策</w:t>
            </w:r>
          </w:p>
        </w:tc>
        <w:tc>
          <w:tcPr>
            <w:tcW w:w="9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8755" w:type="dxa"/>
            <w:vAlign w:val="top"/>
          </w:tcPr>
          <w:p>
            <w:pPr>
              <w:pStyle w:val="5"/>
              <w:spacing w:before="200" w:line="219" w:lineRule="auto"/>
              <w:ind w:left="104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2.将财政支出安排与企业缴纳的税收或非税收入挂钩</w:t>
            </w:r>
          </w:p>
        </w:tc>
        <w:tc>
          <w:tcPr>
            <w:tcW w:w="9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8755" w:type="dxa"/>
            <w:vAlign w:val="top"/>
          </w:tcPr>
          <w:p>
            <w:pPr>
              <w:pStyle w:val="5"/>
              <w:spacing w:before="199" w:line="219" w:lineRule="auto"/>
              <w:ind w:left="104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3.违法免除特定经营者需要缴纳的社会保险费用</w:t>
            </w:r>
          </w:p>
        </w:tc>
        <w:tc>
          <w:tcPr>
            <w:tcW w:w="9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8755" w:type="dxa"/>
            <w:vAlign w:val="top"/>
          </w:tcPr>
          <w:p>
            <w:pPr>
              <w:pStyle w:val="5"/>
              <w:spacing w:before="200" w:line="219" w:lineRule="auto"/>
              <w:ind w:left="104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4.违法要求经营者提供各类保证金或扣留经营者保证金</w:t>
            </w:r>
          </w:p>
        </w:tc>
        <w:tc>
          <w:tcPr>
            <w:tcW w:w="9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  <w:jc w:val="center"/>
        </w:trPr>
        <w:tc>
          <w:tcPr>
            <w:tcW w:w="8755" w:type="dxa"/>
            <w:vAlign w:val="top"/>
          </w:tcPr>
          <w:p>
            <w:pPr>
              <w:pStyle w:val="5"/>
              <w:spacing w:before="188" w:line="219" w:lineRule="auto"/>
              <w:ind w:left="109"/>
              <w:rPr>
                <w:sz w:val="32"/>
                <w:szCs w:val="32"/>
              </w:rPr>
            </w:pPr>
            <w:r>
              <w:rPr>
                <w:b/>
                <w:bCs/>
                <w:spacing w:val="-4"/>
                <w:sz w:val="32"/>
                <w:szCs w:val="32"/>
              </w:rPr>
              <w:t>四、是否违反影响生产经营行为标准</w:t>
            </w:r>
          </w:p>
        </w:tc>
        <w:tc>
          <w:tcPr>
            <w:tcW w:w="934" w:type="dxa"/>
            <w:vAlign w:val="top"/>
          </w:tcPr>
          <w:p>
            <w:pPr>
              <w:pStyle w:val="5"/>
              <w:spacing w:before="194" w:line="220" w:lineRule="auto"/>
              <w:ind w:left="59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是/否</w:t>
            </w:r>
          </w:p>
        </w:tc>
      </w:tr>
    </w:tbl>
    <w:p/>
    <w:p/>
    <w:p/>
    <w:tbl>
      <w:tblPr>
        <w:tblStyle w:val="6"/>
        <w:tblW w:w="968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3"/>
        <w:gridCol w:w="2177"/>
        <w:gridCol w:w="4705"/>
        <w:gridCol w:w="9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8755" w:type="dxa"/>
            <w:gridSpan w:val="3"/>
            <w:vAlign w:val="top"/>
          </w:tcPr>
          <w:p>
            <w:pPr>
              <w:pStyle w:val="5"/>
              <w:spacing w:before="207" w:line="219" w:lineRule="auto"/>
              <w:ind w:left="84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1.强制经营者从事《反垄断法》规定的垄断行为</w:t>
            </w:r>
          </w:p>
        </w:tc>
        <w:tc>
          <w:tcPr>
            <w:tcW w:w="9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8755" w:type="dxa"/>
            <w:gridSpan w:val="3"/>
            <w:vAlign w:val="top"/>
          </w:tcPr>
          <w:p>
            <w:pPr>
              <w:pStyle w:val="5"/>
              <w:spacing w:before="213" w:line="219" w:lineRule="auto"/>
              <w:ind w:left="84"/>
              <w:rPr>
                <w:sz w:val="29"/>
                <w:szCs w:val="29"/>
              </w:rPr>
            </w:pPr>
            <w:r>
              <w:rPr>
                <w:spacing w:val="1"/>
                <w:sz w:val="29"/>
                <w:szCs w:val="29"/>
              </w:rPr>
              <w:t>2.违法披露或者要求经营者披露生产经营敏</w:t>
            </w:r>
            <w:r>
              <w:rPr>
                <w:sz w:val="29"/>
                <w:szCs w:val="29"/>
              </w:rPr>
              <w:t>感信息</w:t>
            </w:r>
          </w:p>
        </w:tc>
        <w:tc>
          <w:tcPr>
            <w:tcW w:w="9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8755" w:type="dxa"/>
            <w:gridSpan w:val="3"/>
            <w:vAlign w:val="top"/>
          </w:tcPr>
          <w:p>
            <w:pPr>
              <w:pStyle w:val="5"/>
              <w:spacing w:before="201" w:line="218" w:lineRule="auto"/>
              <w:ind w:left="84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3.超越定价权限进行政府定价</w:t>
            </w:r>
          </w:p>
        </w:tc>
        <w:tc>
          <w:tcPr>
            <w:tcW w:w="9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8755" w:type="dxa"/>
            <w:gridSpan w:val="3"/>
            <w:vAlign w:val="top"/>
          </w:tcPr>
          <w:p>
            <w:pPr>
              <w:pStyle w:val="5"/>
              <w:spacing w:before="202" w:line="218" w:lineRule="auto"/>
              <w:ind w:left="84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4.违法干预实行市场调节价的商品服务价格水平</w:t>
            </w:r>
          </w:p>
        </w:tc>
        <w:tc>
          <w:tcPr>
            <w:tcW w:w="9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8755" w:type="dxa"/>
            <w:gridSpan w:val="3"/>
            <w:vAlign w:val="top"/>
          </w:tcPr>
          <w:p>
            <w:pPr>
              <w:pStyle w:val="5"/>
              <w:spacing w:before="202" w:line="219" w:lineRule="auto"/>
              <w:ind w:left="89"/>
              <w:rPr>
                <w:sz w:val="29"/>
                <w:szCs w:val="29"/>
              </w:rPr>
            </w:pPr>
            <w:r>
              <w:rPr>
                <w:b/>
                <w:bCs/>
                <w:spacing w:val="-3"/>
                <w:sz w:val="29"/>
                <w:szCs w:val="29"/>
              </w:rPr>
              <w:t>五、是否违反兜底条款</w:t>
            </w:r>
          </w:p>
        </w:tc>
        <w:tc>
          <w:tcPr>
            <w:tcW w:w="934" w:type="dxa"/>
            <w:vAlign w:val="top"/>
          </w:tcPr>
          <w:p>
            <w:pPr>
              <w:pStyle w:val="5"/>
              <w:spacing w:before="206" w:line="220" w:lineRule="auto"/>
              <w:ind w:left="119"/>
              <w:rPr>
                <w:sz w:val="29"/>
                <w:szCs w:val="29"/>
              </w:rPr>
            </w:pPr>
            <w:r>
              <w:rPr>
                <w:spacing w:val="5"/>
                <w:sz w:val="29"/>
                <w:szCs w:val="29"/>
              </w:rPr>
              <w:t>是/否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8755" w:type="dxa"/>
            <w:gridSpan w:val="3"/>
            <w:vAlign w:val="top"/>
          </w:tcPr>
          <w:p>
            <w:pPr>
              <w:pStyle w:val="5"/>
              <w:spacing w:before="205" w:line="219" w:lineRule="auto"/>
              <w:ind w:left="84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1.没有法律法规依据减损市场主体合法权益或者增加其义务</w:t>
            </w:r>
          </w:p>
        </w:tc>
        <w:tc>
          <w:tcPr>
            <w:tcW w:w="9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8755" w:type="dxa"/>
            <w:gridSpan w:val="3"/>
            <w:vAlign w:val="top"/>
          </w:tcPr>
          <w:p>
            <w:pPr>
              <w:pStyle w:val="5"/>
              <w:spacing w:before="207" w:line="219" w:lineRule="auto"/>
              <w:ind w:left="84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2.违反《反垄断法》制定含有排除限制竞争内容的政策措施</w:t>
            </w:r>
          </w:p>
        </w:tc>
        <w:tc>
          <w:tcPr>
            <w:tcW w:w="9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873" w:type="dxa"/>
            <w:vAlign w:val="top"/>
          </w:tcPr>
          <w:p>
            <w:pPr>
              <w:pStyle w:val="5"/>
              <w:spacing w:before="237" w:line="600" w:lineRule="exact"/>
              <w:ind w:left="204"/>
              <w:rPr>
                <w:sz w:val="29"/>
                <w:szCs w:val="29"/>
              </w:rPr>
            </w:pPr>
            <w:r>
              <w:rPr>
                <w:spacing w:val="4"/>
                <w:position w:val="23"/>
                <w:sz w:val="29"/>
                <w:szCs w:val="29"/>
              </w:rPr>
              <w:t>是否违反相</w:t>
            </w:r>
          </w:p>
          <w:p>
            <w:pPr>
              <w:pStyle w:val="5"/>
              <w:spacing w:line="220" w:lineRule="auto"/>
              <w:ind w:left="54"/>
              <w:rPr>
                <w:sz w:val="29"/>
                <w:szCs w:val="29"/>
              </w:rPr>
            </w:pPr>
            <w:r>
              <w:rPr>
                <w:spacing w:val="2"/>
                <w:sz w:val="29"/>
                <w:szCs w:val="29"/>
              </w:rPr>
              <w:t>关标准的结论</w:t>
            </w:r>
          </w:p>
          <w:p>
            <w:pPr>
              <w:pStyle w:val="5"/>
              <w:spacing w:before="304" w:line="220" w:lineRule="auto"/>
              <w:jc w:val="right"/>
              <w:rPr>
                <w:sz w:val="29"/>
                <w:szCs w:val="29"/>
              </w:rPr>
            </w:pPr>
            <w:r>
              <w:rPr>
                <w:spacing w:val="-5"/>
                <w:sz w:val="29"/>
                <w:szCs w:val="29"/>
              </w:rPr>
              <w:t>(如违反、请</w:t>
            </w:r>
          </w:p>
          <w:p>
            <w:pPr>
              <w:pStyle w:val="5"/>
              <w:spacing w:before="273" w:line="219" w:lineRule="auto"/>
              <w:ind w:left="204"/>
              <w:rPr>
                <w:sz w:val="29"/>
                <w:szCs w:val="29"/>
              </w:rPr>
            </w:pPr>
            <w:r>
              <w:rPr>
                <w:spacing w:val="2"/>
                <w:sz w:val="29"/>
                <w:szCs w:val="29"/>
              </w:rPr>
              <w:t>详细说明情</w:t>
            </w:r>
          </w:p>
          <w:p>
            <w:pPr>
              <w:pStyle w:val="5"/>
              <w:spacing w:before="306" w:line="220" w:lineRule="auto"/>
              <w:ind w:left="704"/>
              <w:rPr>
                <w:sz w:val="29"/>
                <w:szCs w:val="29"/>
              </w:rPr>
            </w:pPr>
            <w:r>
              <w:rPr>
                <w:spacing w:val="-7"/>
                <w:sz w:val="29"/>
                <w:szCs w:val="29"/>
              </w:rPr>
              <w:t>况</w:t>
            </w:r>
            <w:r>
              <w:rPr>
                <w:spacing w:val="-51"/>
                <w:sz w:val="29"/>
                <w:szCs w:val="29"/>
              </w:rPr>
              <w:t xml:space="preserve"> </w:t>
            </w:r>
            <w:r>
              <w:rPr>
                <w:spacing w:val="-7"/>
                <w:sz w:val="29"/>
                <w:szCs w:val="29"/>
              </w:rPr>
              <w:t>)</w:t>
            </w:r>
          </w:p>
        </w:tc>
        <w:tc>
          <w:tcPr>
            <w:tcW w:w="781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873" w:type="dxa"/>
            <w:vMerge w:val="restart"/>
            <w:tcBorders>
              <w:bottom w:val="nil"/>
            </w:tcBorders>
            <w:vAlign w:val="top"/>
          </w:tcPr>
          <w:p>
            <w:pPr>
              <w:spacing w:line="42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4" w:line="398" w:lineRule="auto"/>
              <w:ind w:left="123" w:right="48" w:hanging="69"/>
              <w:jc w:val="both"/>
              <w:rPr>
                <w:sz w:val="29"/>
                <w:szCs w:val="29"/>
              </w:rPr>
            </w:pPr>
            <w:r>
              <w:rPr>
                <w:spacing w:val="3"/>
                <w:sz w:val="29"/>
                <w:szCs w:val="29"/>
              </w:rPr>
              <w:t>适用例外规定</w:t>
            </w:r>
            <w:r>
              <w:rPr>
                <w:sz w:val="29"/>
                <w:szCs w:val="29"/>
              </w:rPr>
              <w:t xml:space="preserve"> </w:t>
            </w:r>
            <w:r>
              <w:rPr>
                <w:spacing w:val="3"/>
                <w:sz w:val="29"/>
                <w:szCs w:val="29"/>
              </w:rPr>
              <w:t>(在违反相关</w:t>
            </w:r>
          </w:p>
          <w:p>
            <w:pPr>
              <w:pStyle w:val="5"/>
              <w:spacing w:line="220" w:lineRule="auto"/>
              <w:ind w:left="124"/>
              <w:rPr>
                <w:sz w:val="29"/>
                <w:szCs w:val="29"/>
              </w:rPr>
            </w:pPr>
            <w:r>
              <w:rPr>
                <w:spacing w:val="11"/>
                <w:sz w:val="29"/>
                <w:szCs w:val="29"/>
              </w:rPr>
              <w:t>标准时填写)</w:t>
            </w:r>
          </w:p>
        </w:tc>
        <w:tc>
          <w:tcPr>
            <w:tcW w:w="7816" w:type="dxa"/>
            <w:gridSpan w:val="3"/>
            <w:vAlign w:val="top"/>
          </w:tcPr>
          <w:p>
            <w:pPr>
              <w:pStyle w:val="5"/>
              <w:spacing w:before="179" w:line="220" w:lineRule="auto"/>
              <w:ind w:left="111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是口</w:t>
            </w:r>
            <w:r>
              <w:rPr>
                <w:spacing w:val="29"/>
                <w:sz w:val="29"/>
                <w:szCs w:val="29"/>
              </w:rPr>
              <w:t xml:space="preserve">  </w:t>
            </w:r>
            <w:r>
              <w:rPr>
                <w:spacing w:val="-3"/>
                <w:sz w:val="29"/>
                <w:szCs w:val="29"/>
              </w:rPr>
              <w:t>否口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8" w:hRule="atLeast"/>
          <w:jc w:val="center"/>
        </w:trPr>
        <w:tc>
          <w:tcPr>
            <w:tcW w:w="1873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77" w:type="dxa"/>
            <w:vAlign w:val="top"/>
          </w:tcPr>
          <w:p>
            <w:pPr>
              <w:pStyle w:val="5"/>
              <w:spacing w:before="210" w:line="628" w:lineRule="exact"/>
              <w:ind w:left="101"/>
              <w:rPr>
                <w:sz w:val="29"/>
                <w:szCs w:val="29"/>
              </w:rPr>
            </w:pPr>
            <w:r>
              <w:rPr>
                <w:spacing w:val="2"/>
                <w:position w:val="25"/>
                <w:sz w:val="29"/>
                <w:szCs w:val="29"/>
              </w:rPr>
              <w:t>选择“是”时</w:t>
            </w:r>
          </w:p>
          <w:p>
            <w:pPr>
              <w:pStyle w:val="5"/>
              <w:spacing w:line="219" w:lineRule="auto"/>
              <w:ind w:left="101"/>
              <w:rPr>
                <w:sz w:val="29"/>
                <w:szCs w:val="29"/>
              </w:rPr>
            </w:pPr>
            <w:r>
              <w:rPr>
                <w:spacing w:val="5"/>
                <w:sz w:val="29"/>
                <w:szCs w:val="29"/>
              </w:rPr>
              <w:t>详细说明理由</w:t>
            </w:r>
          </w:p>
        </w:tc>
        <w:tc>
          <w:tcPr>
            <w:tcW w:w="563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  <w:jc w:val="center"/>
        </w:trPr>
        <w:tc>
          <w:tcPr>
            <w:tcW w:w="1873" w:type="dxa"/>
            <w:vAlign w:val="top"/>
          </w:tcPr>
          <w:p>
            <w:pPr>
              <w:pStyle w:val="5"/>
              <w:spacing w:before="191" w:line="609" w:lineRule="exact"/>
              <w:ind w:left="204"/>
              <w:rPr>
                <w:sz w:val="29"/>
                <w:szCs w:val="29"/>
              </w:rPr>
            </w:pPr>
            <w:r>
              <w:rPr>
                <w:spacing w:val="2"/>
                <w:position w:val="24"/>
                <w:sz w:val="29"/>
                <w:szCs w:val="29"/>
              </w:rPr>
              <w:t>其他需要说</w:t>
            </w:r>
          </w:p>
          <w:p>
            <w:pPr>
              <w:pStyle w:val="5"/>
              <w:spacing w:line="219" w:lineRule="auto"/>
              <w:ind w:left="344"/>
              <w:rPr>
                <w:sz w:val="29"/>
                <w:szCs w:val="29"/>
              </w:rPr>
            </w:pPr>
            <w:r>
              <w:rPr>
                <w:spacing w:val="3"/>
                <w:sz w:val="29"/>
                <w:szCs w:val="29"/>
              </w:rPr>
              <w:t>明的情况</w:t>
            </w:r>
          </w:p>
        </w:tc>
        <w:tc>
          <w:tcPr>
            <w:tcW w:w="7816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7" w:hRule="atLeast"/>
          <w:jc w:val="center"/>
        </w:trPr>
        <w:tc>
          <w:tcPr>
            <w:tcW w:w="1873" w:type="dxa"/>
            <w:vAlign w:val="top"/>
          </w:tcPr>
          <w:p>
            <w:pPr>
              <w:spacing w:line="42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5" w:line="641" w:lineRule="exact"/>
              <w:ind w:left="204"/>
              <w:rPr>
                <w:sz w:val="29"/>
                <w:szCs w:val="29"/>
              </w:rPr>
            </w:pPr>
            <w:r>
              <w:rPr>
                <w:spacing w:val="3"/>
                <w:position w:val="26"/>
                <w:sz w:val="29"/>
                <w:szCs w:val="29"/>
              </w:rPr>
              <w:t>审查机构主</w:t>
            </w:r>
          </w:p>
          <w:p>
            <w:pPr>
              <w:pStyle w:val="5"/>
              <w:spacing w:line="219" w:lineRule="auto"/>
              <w:ind w:left="54"/>
              <w:rPr>
                <w:sz w:val="29"/>
                <w:szCs w:val="29"/>
              </w:rPr>
            </w:pPr>
            <w:r>
              <w:rPr>
                <w:spacing w:val="2"/>
                <w:sz w:val="29"/>
                <w:szCs w:val="29"/>
              </w:rPr>
              <w:t>要负责人意见</w:t>
            </w:r>
          </w:p>
        </w:tc>
        <w:tc>
          <w:tcPr>
            <w:tcW w:w="7816" w:type="dxa"/>
            <w:gridSpan w:val="3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94" w:line="226" w:lineRule="auto"/>
              <w:ind w:left="3251"/>
              <w:rPr>
                <w:sz w:val="29"/>
                <w:szCs w:val="29"/>
              </w:rPr>
            </w:pPr>
            <w:r>
              <w:rPr>
                <w:spacing w:val="-18"/>
                <w:sz w:val="29"/>
                <w:szCs w:val="29"/>
              </w:rPr>
              <w:t>签字：</w:t>
            </w:r>
            <w:r>
              <w:rPr>
                <w:spacing w:val="2"/>
                <w:sz w:val="29"/>
                <w:szCs w:val="29"/>
              </w:rPr>
              <w:t xml:space="preserve">          </w:t>
            </w:r>
            <w:r>
              <w:rPr>
                <w:spacing w:val="-18"/>
                <w:sz w:val="29"/>
                <w:szCs w:val="29"/>
              </w:rPr>
              <w:t>盖章：</w:t>
            </w:r>
          </w:p>
        </w:tc>
      </w:tr>
    </w:tbl>
    <w:p>
      <w:pPr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mYjhjMGM5YmM1ZDQ3ZjZiY2MxOTE0NTQ3YjI2ZWMifQ=="/>
  </w:docVars>
  <w:rsids>
    <w:rsidRoot w:val="00000000"/>
    <w:rsid w:val="016D6AC7"/>
    <w:rsid w:val="1C244A3E"/>
    <w:rsid w:val="258156EC"/>
    <w:rsid w:val="41F07531"/>
    <w:rsid w:val="48A64B05"/>
    <w:rsid w:val="5B7976B8"/>
    <w:rsid w:val="69893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rFonts w:ascii="Calibri" w:hAnsi="Calibri" w:eastAsia="仿宋"/>
      <w:color w:val="0000FF"/>
      <w:sz w:val="24"/>
      <w:u w:val="single"/>
    </w:r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31"/>
      <w:szCs w:val="31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2021-12-17T08:11:00Z</dcterms:created>
  <dc:creator>GXQ</dc:creator>
  <cp:lastModifiedBy>Lady  鲁</cp:lastModifiedBy>
  <dcterms:modified xsi:type="dcterms:W3CDTF">2023-11-01T02:39:27Z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6CEBA4364B9A4E239632C9ED007975BD_12</vt:lpwstr>
  </property>
</Properties>
</file>